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4E" w:rsidRPr="00290A9A" w:rsidRDefault="00290A9A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8E356" wp14:editId="3D363E0C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A9A" w:rsidRPr="00C11DAB" w:rsidRDefault="00290A9A" w:rsidP="00290A9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290A9A" w:rsidRPr="007548BF" w:rsidRDefault="00290A9A" w:rsidP="00290A9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>: This week, we’ll 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ocus on the letter H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and sort pictures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that begin with the /h/sound and sort uppercase H and lowercase h as well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also practice identifying, spelling, and reading our sight words.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DE4085">
                              <w:rPr>
                                <w:sz w:val="22"/>
                                <w:szCs w:val="22"/>
                              </w:rPr>
                              <w:t xml:space="preserve">ractice matching rhyming words and identifying sight words in sentences. We will also arrange words to create sentences. 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40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Pr="00DE4085">
                              <w:rPr>
                                <w:sz w:val="22"/>
                                <w:szCs w:val="22"/>
                              </w:rPr>
                              <w:t>Students will</w:t>
                            </w:r>
                            <w:r w:rsidR="00DE4085" w:rsidRPr="00DE4085">
                              <w:rPr>
                                <w:sz w:val="22"/>
                                <w:szCs w:val="22"/>
                              </w:rPr>
                              <w:t xml:space="preserve"> practice identifying letter sounds, sort letters and numbers, and match rhyming words</w:t>
                            </w:r>
                            <w:r w:rsidRPr="00DE408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Our unit this week is on “</w:t>
                            </w:r>
                            <w:r w:rsidR="00DA5AE4">
                              <w:rPr>
                                <w:sz w:val="22"/>
                                <w:szCs w:val="22"/>
                              </w:rPr>
                              <w:t>The Three Little Pigs.”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 will</w:t>
                            </w:r>
                            <w:r w:rsidR="00DA5AE4">
                              <w:rPr>
                                <w:sz w:val="22"/>
                                <w:szCs w:val="22"/>
                              </w:rPr>
                              <w:t xml:space="preserve"> practice retelling the beginning, middle, and end of the story as well as sequencing the events using pictures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Our vocabulary words are:  </w:t>
                            </w:r>
                            <w:r w:rsidR="00BC7A56" w:rsidRPr="00BC7A56">
                              <w:rPr>
                                <w:b/>
                                <w:sz w:val="22"/>
                                <w:szCs w:val="22"/>
                              </w:rPr>
                              <w:t>fortune, bundle, huffed, and blazed</w:t>
                            </w:r>
                            <w:r w:rsidRPr="00BC7A5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0A9A" w:rsidRPr="007548BF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ice tracing and writing le</w:t>
                            </w:r>
                            <w:r w:rsidR="00DA5AE4">
                              <w:rPr>
                                <w:sz w:val="22"/>
                                <w:szCs w:val="22"/>
                              </w:rPr>
                              <w:t>tters O and 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and our names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We’re making progress in writing the sounds we hear</w:t>
                            </w:r>
                            <w:r w:rsidR="00C36006">
                              <w:rPr>
                                <w:sz w:val="22"/>
                                <w:szCs w:val="22"/>
                              </w:rPr>
                              <w:t xml:space="preserve"> in words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! This week, we’ll draw and label</w:t>
                            </w:r>
                            <w:r w:rsidR="00C36006">
                              <w:rPr>
                                <w:sz w:val="22"/>
                                <w:szCs w:val="22"/>
                              </w:rPr>
                              <w:t xml:space="preserve"> characters from “The Three Little Pigs” 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5AE4">
                              <w:rPr>
                                <w:sz w:val="22"/>
                                <w:szCs w:val="22"/>
                              </w:rPr>
                              <w:t>our favorite moment from our field trip to the Plymouth Apple Orchards.</w:t>
                            </w:r>
                          </w:p>
                          <w:p w:rsidR="00290A9A" w:rsidRPr="00CF4390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A9A" w:rsidRPr="00C36006" w:rsidRDefault="00290A9A" w:rsidP="00290A9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290A9A" w:rsidRPr="00C36006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Pr="00C36006">
                              <w:rPr>
                                <w:sz w:val="22"/>
                                <w:szCs w:val="22"/>
                              </w:rPr>
                              <w:t>We will</w:t>
                            </w:r>
                            <w:r w:rsidR="00787849" w:rsidRPr="00C36006">
                              <w:rPr>
                                <w:sz w:val="22"/>
                                <w:szCs w:val="22"/>
                              </w:rPr>
                              <w:t xml:space="preserve"> learn how to compose and decompose numbers using ten frames. We’ll also learn how to identify rectangles</w:t>
                            </w:r>
                            <w:r w:rsidRPr="00C36006">
                              <w:rPr>
                                <w:sz w:val="22"/>
                                <w:szCs w:val="22"/>
                              </w:rPr>
                              <w:t xml:space="preserve"> in our environment.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="00E10CED" w:rsidRPr="00C36006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 w:rsidR="00E10CED">
                              <w:rPr>
                                <w:sz w:val="22"/>
                                <w:szCs w:val="22"/>
                              </w:rPr>
                              <w:t xml:space="preserve"> will practice sorting by size, color, and 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hape.</w:t>
                            </w:r>
                            <w:r w:rsidR="00E10CED">
                              <w:rPr>
                                <w:sz w:val="22"/>
                                <w:szCs w:val="22"/>
                              </w:rPr>
                              <w:t xml:space="preserve"> We will also sort leaves by their attributes and practice using positional words to describe an object’s location.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DA5AE4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learn </w:t>
                            </w:r>
                            <w:r w:rsidR="00DA5AE4">
                              <w:rPr>
                                <w:sz w:val="22"/>
                                <w:szCs w:val="22"/>
                              </w:rPr>
                              <w:t xml:space="preserve">about other fish similar to the betta fish and how they survive. 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E10CED">
                              <w:rPr>
                                <w:sz w:val="22"/>
                                <w:szCs w:val="22"/>
                              </w:rPr>
                              <w:t>continue</w:t>
                            </w:r>
                            <w:r w:rsidR="00985428">
                              <w:rPr>
                                <w:sz w:val="22"/>
                                <w:szCs w:val="22"/>
                              </w:rPr>
                              <w:t xml:space="preserve"> our study of trees and identifying different parts of a tree, such as the trunk and l</w:t>
                            </w:r>
                            <w:r w:rsidR="00DA5AE4">
                              <w:rPr>
                                <w:sz w:val="22"/>
                                <w:szCs w:val="22"/>
                              </w:rPr>
                              <w:t>eaves.</w:t>
                            </w:r>
                          </w:p>
                          <w:p w:rsidR="00DA5AE4" w:rsidRDefault="00DA5AE4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7849" w:rsidRDefault="00290A9A" w:rsidP="00290A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4D32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Social Studies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90A9A" w:rsidRPr="007A632F" w:rsidRDefault="00290A9A" w:rsidP="00290A9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="00C36006">
                              <w:rPr>
                                <w:sz w:val="22"/>
                                <w:szCs w:val="22"/>
                              </w:rPr>
                              <w:t>We’ll begin Unit 2 and learn how to use positional words to describe a person’s or thing’s location</w:t>
                            </w:r>
                            <w:bookmarkStart w:id="0" w:name="_GoBack"/>
                            <w:bookmarkEnd w:id="0"/>
                            <w:r w:rsidR="00C3600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36006">
                              <w:rPr>
                                <w:sz w:val="22"/>
                                <w:szCs w:val="22"/>
                              </w:rPr>
                              <w:t xml:space="preserve">We will review how to identify emotions by noticing changes in body language. </w:t>
                            </w:r>
                          </w:p>
                          <w:p w:rsidR="00290A9A" w:rsidRPr="007A632F" w:rsidRDefault="00290A9A" w:rsidP="00290A9A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E3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290A9A" w:rsidRPr="00C11DAB" w:rsidRDefault="00290A9A" w:rsidP="00290A9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290A9A" w:rsidRPr="007548BF" w:rsidRDefault="00290A9A" w:rsidP="00290A9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7548BF">
                        <w:rPr>
                          <w:sz w:val="22"/>
                          <w:szCs w:val="22"/>
                        </w:rPr>
                        <w:t>: This week, we’ll f</w:t>
                      </w:r>
                      <w:r>
                        <w:rPr>
                          <w:sz w:val="22"/>
                          <w:szCs w:val="22"/>
                        </w:rPr>
                        <w:t xml:space="preserve">ocus on the letter H 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and sort pictures </w:t>
                      </w:r>
                      <w:r>
                        <w:rPr>
                          <w:sz w:val="22"/>
                          <w:szCs w:val="22"/>
                        </w:rPr>
                        <w:t>that begin with the /h/sound and sort uppercase H and lowercase h as well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We will also practice identifying, spelling, and reading our sight words.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="00DE4085">
                        <w:rPr>
                          <w:sz w:val="22"/>
                          <w:szCs w:val="22"/>
                        </w:rPr>
                        <w:t xml:space="preserve">ractice matching rhyming words and identifying sight words in sentences. We will also arrange words to create sentences. 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DE4085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Pr="00DE4085">
                        <w:rPr>
                          <w:sz w:val="22"/>
                          <w:szCs w:val="22"/>
                        </w:rPr>
                        <w:t>Students will</w:t>
                      </w:r>
                      <w:r w:rsidR="00DE4085" w:rsidRPr="00DE4085">
                        <w:rPr>
                          <w:sz w:val="22"/>
                          <w:szCs w:val="22"/>
                        </w:rPr>
                        <w:t xml:space="preserve"> practice identifying letter sounds, sort letters and numbers, and match rhyming words</w:t>
                      </w:r>
                      <w:r w:rsidRPr="00DE408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>
                        <w:rPr>
                          <w:sz w:val="22"/>
                          <w:szCs w:val="22"/>
                        </w:rPr>
                        <w:t>Our unit this week is on “</w:t>
                      </w:r>
                      <w:r w:rsidR="00DA5AE4">
                        <w:rPr>
                          <w:sz w:val="22"/>
                          <w:szCs w:val="22"/>
                        </w:rPr>
                        <w:t>The Three Little Pigs.”</w:t>
                      </w:r>
                      <w:r>
                        <w:rPr>
                          <w:sz w:val="22"/>
                          <w:szCs w:val="22"/>
                        </w:rPr>
                        <w:t xml:space="preserve"> We will</w:t>
                      </w:r>
                      <w:r w:rsidR="00DA5AE4">
                        <w:rPr>
                          <w:sz w:val="22"/>
                          <w:szCs w:val="22"/>
                        </w:rPr>
                        <w:t xml:space="preserve"> practice retelling the beginning, middle, and end of the story as well as sequencing the events using pictures</w:t>
                      </w:r>
                      <w:r>
                        <w:rPr>
                          <w:sz w:val="22"/>
                          <w:szCs w:val="22"/>
                        </w:rPr>
                        <w:t xml:space="preserve">. Our vocabulary words are:  </w:t>
                      </w:r>
                      <w:r w:rsidR="00BC7A56" w:rsidRPr="00BC7A56">
                        <w:rPr>
                          <w:b/>
                          <w:sz w:val="22"/>
                          <w:szCs w:val="22"/>
                        </w:rPr>
                        <w:t>fortune, bundle, huffed, and blazed</w:t>
                      </w:r>
                      <w:r w:rsidRPr="00BC7A56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90A9A" w:rsidRPr="007548BF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ice tracing and writing le</w:t>
                      </w:r>
                      <w:r w:rsidR="00DA5AE4">
                        <w:rPr>
                          <w:sz w:val="22"/>
                          <w:szCs w:val="22"/>
                        </w:rPr>
                        <w:t>tters O and P</w:t>
                      </w:r>
                      <w:r>
                        <w:rPr>
                          <w:sz w:val="22"/>
                          <w:szCs w:val="22"/>
                        </w:rPr>
                        <w:t>, and our names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0A9A" w:rsidRDefault="00290A9A" w:rsidP="00290A9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Writing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We’re making progress in writing the sounds we hear</w:t>
                      </w:r>
                      <w:r w:rsidR="00C36006">
                        <w:rPr>
                          <w:sz w:val="22"/>
                          <w:szCs w:val="22"/>
                        </w:rPr>
                        <w:t xml:space="preserve"> in words</w:t>
                      </w:r>
                      <w:r>
                        <w:rPr>
                          <w:sz w:val="22"/>
                          <w:szCs w:val="22"/>
                        </w:rPr>
                        <w:t>! This week, we’ll draw and label</w:t>
                      </w:r>
                      <w:r w:rsidR="00C36006">
                        <w:rPr>
                          <w:sz w:val="22"/>
                          <w:szCs w:val="22"/>
                        </w:rPr>
                        <w:t xml:space="preserve"> characters from “The Three Little Pigs” and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A5AE4">
                        <w:rPr>
                          <w:sz w:val="22"/>
                          <w:szCs w:val="22"/>
                        </w:rPr>
                        <w:t>our favorite moment from our field trip to the Plymouth Apple Orchards.</w:t>
                      </w:r>
                    </w:p>
                    <w:p w:rsidR="00290A9A" w:rsidRPr="00CF4390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0A9A" w:rsidRPr="00C36006" w:rsidRDefault="00290A9A" w:rsidP="00290A9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290A9A" w:rsidRPr="00C36006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Pr="00C36006">
                        <w:rPr>
                          <w:sz w:val="22"/>
                          <w:szCs w:val="22"/>
                        </w:rPr>
                        <w:t>We will</w:t>
                      </w:r>
                      <w:r w:rsidR="00787849" w:rsidRPr="00C36006">
                        <w:rPr>
                          <w:sz w:val="22"/>
                          <w:szCs w:val="22"/>
                        </w:rPr>
                        <w:t xml:space="preserve"> learn how to compose and decompose numbers using ten frames. We’ll also learn how to identify rectangles</w:t>
                      </w:r>
                      <w:r w:rsidRPr="00C36006">
                        <w:rPr>
                          <w:sz w:val="22"/>
                          <w:szCs w:val="22"/>
                        </w:rPr>
                        <w:t xml:space="preserve"> in our environment.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="00E10CED" w:rsidRPr="00C36006">
                        <w:rPr>
                          <w:sz w:val="22"/>
                          <w:szCs w:val="22"/>
                        </w:rPr>
                        <w:t>Students</w:t>
                      </w:r>
                      <w:r w:rsidR="00E10CED">
                        <w:rPr>
                          <w:sz w:val="22"/>
                          <w:szCs w:val="22"/>
                        </w:rPr>
                        <w:t xml:space="preserve"> will practice sorting by size, color, and s</w:t>
                      </w:r>
                      <w:r>
                        <w:rPr>
                          <w:sz w:val="22"/>
                          <w:szCs w:val="22"/>
                        </w:rPr>
                        <w:t>hape.</w:t>
                      </w:r>
                      <w:r w:rsidR="00E10CED">
                        <w:rPr>
                          <w:sz w:val="22"/>
                          <w:szCs w:val="22"/>
                        </w:rPr>
                        <w:t xml:space="preserve"> We will also sort leaves by their attributes and practice using positional words to describe an object’s location.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DA5AE4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learn </w:t>
                      </w:r>
                      <w:r w:rsidR="00DA5AE4">
                        <w:rPr>
                          <w:sz w:val="22"/>
                          <w:szCs w:val="22"/>
                        </w:rPr>
                        <w:t xml:space="preserve">about other fish similar to the betta fish and how they survive. 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</w:t>
                      </w:r>
                      <w:r w:rsidR="00E10CED">
                        <w:rPr>
                          <w:sz w:val="22"/>
                          <w:szCs w:val="22"/>
                        </w:rPr>
                        <w:t>continue</w:t>
                      </w:r>
                      <w:r w:rsidR="00985428">
                        <w:rPr>
                          <w:sz w:val="22"/>
                          <w:szCs w:val="22"/>
                        </w:rPr>
                        <w:t xml:space="preserve"> our study of trees and identifying different parts of a tree, such as the trunk and l</w:t>
                      </w:r>
                      <w:r w:rsidR="00DA5AE4">
                        <w:rPr>
                          <w:sz w:val="22"/>
                          <w:szCs w:val="22"/>
                        </w:rPr>
                        <w:t>eaves.</w:t>
                      </w:r>
                    </w:p>
                    <w:p w:rsidR="00DA5AE4" w:rsidRDefault="00DA5AE4" w:rsidP="00290A9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87849" w:rsidRDefault="00290A9A" w:rsidP="00290A9A">
                      <w:pPr>
                        <w:rPr>
                          <w:sz w:val="22"/>
                          <w:szCs w:val="22"/>
                        </w:rPr>
                      </w:pPr>
                      <w:r w:rsidRPr="00704D32">
                        <w:rPr>
                          <w:b/>
                          <w:sz w:val="22"/>
                          <w:szCs w:val="22"/>
                          <w:highlight w:val="yellow"/>
                        </w:rPr>
                        <w:t>Social Studies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90A9A" w:rsidRPr="007A632F" w:rsidRDefault="00290A9A" w:rsidP="00290A9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="00C36006">
                        <w:rPr>
                          <w:sz w:val="22"/>
                          <w:szCs w:val="22"/>
                        </w:rPr>
                        <w:t>We’ll begin Unit 2 and learn how to use positional words to describe a person’s or thing’s location</w:t>
                      </w:r>
                      <w:bookmarkStart w:id="1" w:name="_GoBack"/>
                      <w:bookmarkEnd w:id="1"/>
                      <w:r w:rsidR="00C3600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36006">
                        <w:rPr>
                          <w:sz w:val="22"/>
                          <w:szCs w:val="22"/>
                        </w:rPr>
                        <w:t xml:space="preserve">We will review how to identify emotions by noticing changes in body language. </w:t>
                      </w:r>
                    </w:p>
                    <w:p w:rsidR="00290A9A" w:rsidRPr="007A632F" w:rsidRDefault="00290A9A" w:rsidP="00290A9A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72A19" wp14:editId="7916F5D1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A9A" w:rsidRPr="000C31E1" w:rsidRDefault="00290A9A" w:rsidP="00290A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290A9A" w:rsidRPr="006D0658" w:rsidRDefault="00290A9A" w:rsidP="00290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Dismissal at 1:29pm on Wednesday, </w:t>
                            </w:r>
                            <w:r w:rsidRPr="00177182">
                              <w:rPr>
                                <w:b/>
                              </w:rPr>
                              <w:t>October 25.</w:t>
                            </w:r>
                          </w:p>
                          <w:p w:rsidR="00290A9A" w:rsidRPr="000C31E1" w:rsidRDefault="00290A9A" w:rsidP="00290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Field Trip Friday, October 27 9:45am-12:30pm.</w:t>
                            </w:r>
                          </w:p>
                          <w:p w:rsidR="00290A9A" w:rsidRPr="000C31E1" w:rsidRDefault="00290A9A" w:rsidP="00290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Parent/Teacher Conferences are from 4:20-7:40pm on Tuesday, October 24, Thursday November 2, and Monday November 6. </w:t>
                            </w:r>
                          </w:p>
                          <w:p w:rsidR="00290A9A" w:rsidRPr="006E558E" w:rsidRDefault="00290A9A" w:rsidP="00290A9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90A9A" w:rsidRPr="006E558E" w:rsidRDefault="00290A9A" w:rsidP="00290A9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90A9A" w:rsidRPr="000D5DB0" w:rsidRDefault="00290A9A" w:rsidP="00290A9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0A9A" w:rsidRPr="000D5DB0" w:rsidRDefault="00290A9A" w:rsidP="00290A9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290A9A" w:rsidRPr="000D5DB0" w:rsidRDefault="00290A9A" w:rsidP="00290A9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0A9A" w:rsidRPr="009A1C94" w:rsidRDefault="00290A9A" w:rsidP="00290A9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2A19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290A9A" w:rsidRPr="000C31E1" w:rsidRDefault="00290A9A" w:rsidP="00290A9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290A9A" w:rsidRPr="006D0658" w:rsidRDefault="00290A9A" w:rsidP="00290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Early Dismissal at 1:29pm on Wednesday, </w:t>
                      </w:r>
                      <w:r w:rsidRPr="00177182">
                        <w:rPr>
                          <w:b/>
                        </w:rPr>
                        <w:t>October 25.</w:t>
                      </w:r>
                    </w:p>
                    <w:p w:rsidR="00290A9A" w:rsidRPr="000C31E1" w:rsidRDefault="00290A9A" w:rsidP="00290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Field Trip Friday, October 27 9:45am-12:30pm.</w:t>
                      </w:r>
                    </w:p>
                    <w:p w:rsidR="00290A9A" w:rsidRPr="000C31E1" w:rsidRDefault="00290A9A" w:rsidP="00290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Parent/Teacher Conferences are from 4:20-7:40pm on Tuesday, October 24, Thursday November 2, and Monday November 6. </w:t>
                      </w:r>
                    </w:p>
                    <w:p w:rsidR="00290A9A" w:rsidRPr="006E558E" w:rsidRDefault="00290A9A" w:rsidP="00290A9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290A9A" w:rsidRPr="006E558E" w:rsidRDefault="00290A9A" w:rsidP="00290A9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290A9A" w:rsidRPr="000D5DB0" w:rsidRDefault="00290A9A" w:rsidP="00290A9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90A9A" w:rsidRPr="000D5DB0" w:rsidRDefault="00290A9A" w:rsidP="00290A9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290A9A" w:rsidRDefault="00290A9A" w:rsidP="00290A9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290A9A" w:rsidRPr="000D5DB0" w:rsidRDefault="00290A9A" w:rsidP="00290A9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290A9A" w:rsidRDefault="00290A9A" w:rsidP="00290A9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90A9A" w:rsidRPr="009A1C94" w:rsidRDefault="00290A9A" w:rsidP="00290A9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152FB" wp14:editId="5F392AFE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A9A" w:rsidRDefault="00290A9A" w:rsidP="00290A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290A9A" w:rsidRDefault="00290A9A" w:rsidP="00290A9A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290A9A" w:rsidRDefault="00290A9A" w:rsidP="00290A9A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1-30 with your child and asking them to identify letters, words, numbers, and shapes in the world around them.</w:t>
                            </w:r>
                          </w:p>
                          <w:p w:rsidR="00290A9A" w:rsidRPr="00381861" w:rsidRDefault="00290A9A" w:rsidP="00290A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0A9A" w:rsidRPr="006E558E" w:rsidRDefault="00290A9A" w:rsidP="00290A9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b/>
                              </w:rPr>
                            </w:pPr>
                          </w:p>
                          <w:p w:rsidR="00290A9A" w:rsidRPr="007A632F" w:rsidRDefault="00290A9A" w:rsidP="00290A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0A9A" w:rsidRPr="007A632F" w:rsidRDefault="00290A9A" w:rsidP="00290A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0A9A" w:rsidRPr="0036333B" w:rsidRDefault="00290A9A" w:rsidP="00290A9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52FB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290A9A" w:rsidRDefault="00290A9A" w:rsidP="00290A9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290A9A" w:rsidRDefault="00290A9A" w:rsidP="00290A9A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290A9A" w:rsidRDefault="00290A9A" w:rsidP="00290A9A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1-30 with your child and asking them to identify letters, words, numbers, and shapes in the world around them.</w:t>
                      </w:r>
                    </w:p>
                    <w:p w:rsidR="00290A9A" w:rsidRPr="00381861" w:rsidRDefault="00290A9A" w:rsidP="00290A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90A9A" w:rsidRPr="006E558E" w:rsidRDefault="00290A9A" w:rsidP="00290A9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290A9A" w:rsidRDefault="00290A9A" w:rsidP="00290A9A">
                      <w:pPr>
                        <w:rPr>
                          <w:b/>
                        </w:rPr>
                      </w:pPr>
                    </w:p>
                    <w:p w:rsidR="00290A9A" w:rsidRPr="007A632F" w:rsidRDefault="00290A9A" w:rsidP="00290A9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90A9A" w:rsidRPr="007A632F" w:rsidRDefault="00290A9A" w:rsidP="00290A9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90A9A" w:rsidRPr="0036333B" w:rsidRDefault="00290A9A" w:rsidP="00290A9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3AE0" wp14:editId="5B667831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759EB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DE152" wp14:editId="6659C162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06483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CA817" wp14:editId="29A94BE1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A9A" w:rsidRDefault="00290A9A" w:rsidP="00290A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290A9A" w:rsidRDefault="00290A9A" w:rsidP="00290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  <w:p w:rsidR="00290A9A" w:rsidRDefault="00290A9A" w:rsidP="00290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yellow</w:t>
                            </w:r>
                          </w:p>
                          <w:p w:rsidR="00290A9A" w:rsidRPr="008670E6" w:rsidRDefault="00290A9A" w:rsidP="00290A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  <w:p w:rsidR="00290A9A" w:rsidRPr="00565515" w:rsidRDefault="00290A9A" w:rsidP="00290A9A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0A9A" w:rsidRDefault="00290A9A" w:rsidP="00290A9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A817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290A9A" w:rsidRDefault="00290A9A" w:rsidP="00290A9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290A9A" w:rsidRDefault="00290A9A" w:rsidP="00290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red</w:t>
                      </w:r>
                    </w:p>
                    <w:p w:rsidR="00290A9A" w:rsidRDefault="00290A9A" w:rsidP="00290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yellow</w:t>
                      </w:r>
                    </w:p>
                    <w:p w:rsidR="00290A9A" w:rsidRPr="008670E6" w:rsidRDefault="00290A9A" w:rsidP="00290A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blue</w:t>
                      </w:r>
                    </w:p>
                    <w:p w:rsidR="00290A9A" w:rsidRPr="00565515" w:rsidRDefault="00290A9A" w:rsidP="00290A9A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290A9A" w:rsidRDefault="00290A9A" w:rsidP="00290A9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C231" wp14:editId="09B6A846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9CA0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2A12" wp14:editId="33F4C790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36BC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89CAE" wp14:editId="09BF8FFD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90A9A" w:rsidRPr="002B3B17" w:rsidRDefault="00290A9A" w:rsidP="00290A9A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290A9A" w:rsidRPr="002B3B17" w:rsidRDefault="00290A9A" w:rsidP="00290A9A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290A9A" w:rsidRPr="00B83A8B" w:rsidRDefault="00290A9A" w:rsidP="00290A9A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9CAE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290A9A" w:rsidRPr="002B3B17" w:rsidRDefault="00290A9A" w:rsidP="00290A9A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290A9A" w:rsidRPr="002B3B17" w:rsidRDefault="00290A9A" w:rsidP="00290A9A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290A9A" w:rsidRPr="00B83A8B" w:rsidRDefault="00290A9A" w:rsidP="00290A9A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503890C" wp14:editId="43AD4450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7851" wp14:editId="6A6EB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08B4D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October 23, 2017</w:t>
      </w:r>
    </w:p>
    <w:sectPr w:rsidR="0096704E" w:rsidRPr="00290A9A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333AE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E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A"/>
    <w:rsid w:val="00290A9A"/>
    <w:rsid w:val="00704D32"/>
    <w:rsid w:val="00787849"/>
    <w:rsid w:val="0096704E"/>
    <w:rsid w:val="00985428"/>
    <w:rsid w:val="00BC7A56"/>
    <w:rsid w:val="00C36006"/>
    <w:rsid w:val="00DA5AE4"/>
    <w:rsid w:val="00DE4085"/>
    <w:rsid w:val="00E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10109-5D80-4B7F-B1EA-376D02E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13</cp:revision>
  <dcterms:created xsi:type="dcterms:W3CDTF">2017-10-22T14:26:00Z</dcterms:created>
  <dcterms:modified xsi:type="dcterms:W3CDTF">2017-10-22T21:11:00Z</dcterms:modified>
</cp:coreProperties>
</file>